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DF0C" w14:textId="77777777" w:rsidR="00D2093F" w:rsidRPr="00A20559" w:rsidRDefault="00D2093F" w:rsidP="00D2093F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D2093F" w:rsidRPr="00A20559" w14:paraId="730B0D51" w14:textId="77777777" w:rsidTr="00797D7D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7DA1B5" w14:textId="77777777" w:rsidR="00D2093F" w:rsidRPr="00A20559" w:rsidRDefault="00D2093F" w:rsidP="00797D7D">
            <w:pPr>
              <w:pStyle w:val="Bezodstpw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20559">
              <w:rPr>
                <w:rFonts w:cstheme="minorHAnsi"/>
                <w:b/>
                <w:bCs/>
                <w:sz w:val="20"/>
                <w:szCs w:val="20"/>
              </w:rPr>
              <w:t>Klauzula informacyjna</w:t>
            </w:r>
          </w:p>
          <w:p w14:paraId="55B16821" w14:textId="292D3F7E" w:rsidR="00D2093F" w:rsidRPr="00A20559" w:rsidRDefault="00D2093F" w:rsidP="00797D7D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realizowana wobec byłego pracownika</w:t>
            </w:r>
            <w:r w:rsidR="006A6984">
              <w:rPr>
                <w:rFonts w:cstheme="minorHAnsi"/>
                <w:b/>
                <w:sz w:val="20"/>
                <w:szCs w:val="20"/>
              </w:rPr>
              <w:t xml:space="preserve"> – z podpisem</w:t>
            </w:r>
          </w:p>
          <w:p w14:paraId="11F4AFDB" w14:textId="77777777" w:rsidR="00D2093F" w:rsidRPr="00A20559" w:rsidRDefault="00D2093F" w:rsidP="00797D7D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A20559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W związku z realizacją wymogów</w:t>
            </w:r>
            <w:r w:rsidRPr="00A2055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A2055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A2055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D2093F" w:rsidRPr="00A20559" w14:paraId="1B1CA92C" w14:textId="77777777" w:rsidTr="00797D7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AD570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EAA6" w14:textId="77777777" w:rsidR="00D2093F" w:rsidRPr="00A20559" w:rsidRDefault="00D2093F" w:rsidP="00797D7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A20559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23F8CEA7" w14:textId="77777777" w:rsidR="00D2093F" w:rsidRPr="00A20559" w:rsidRDefault="00D2093F" w:rsidP="00797D7D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A20559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D2093F" w:rsidRPr="00A20559" w14:paraId="7B06DF72" w14:textId="77777777" w:rsidTr="00797D7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2C1EB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268" w14:textId="77777777" w:rsidR="00D2093F" w:rsidRPr="00A20559" w:rsidRDefault="00D2093F" w:rsidP="00797D7D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0668980D" w14:textId="77777777" w:rsidR="00D2093F" w:rsidRPr="00A20559" w:rsidRDefault="00D2093F" w:rsidP="00797D7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759DDD25" w14:textId="27B5A02F" w:rsidR="00D2093F" w:rsidRPr="00A20559" w:rsidRDefault="00D2093F" w:rsidP="00797D7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6A6984" w:rsidRPr="0016776F">
                <w:rPr>
                  <w:rStyle w:val="Hipercze"/>
                  <w:rFonts w:cstheme="minorHAnsi"/>
                  <w:sz w:val="20"/>
                  <w:szCs w:val="20"/>
                </w:rPr>
                <w:t>grzegorz.romaniuk@ekolbuszowa.pl</w:t>
              </w:r>
            </w:hyperlink>
          </w:p>
          <w:p w14:paraId="4439DE03" w14:textId="77777777" w:rsidR="00D2093F" w:rsidRPr="00A20559" w:rsidRDefault="00D2093F" w:rsidP="00797D7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telefonicznie - pod nr tel. 17/2271333 (wew. 252)</w:t>
            </w:r>
          </w:p>
        </w:tc>
      </w:tr>
      <w:tr w:rsidR="00D2093F" w:rsidRPr="00A20559" w14:paraId="06F31325" w14:textId="77777777" w:rsidTr="00797D7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707C2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7451" w14:textId="77777777" w:rsidR="00D2093F" w:rsidRPr="00A20559" w:rsidRDefault="00D2093F" w:rsidP="00797D7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33C83546" w14:textId="77777777" w:rsidR="00D2093F" w:rsidRPr="00A20559" w:rsidRDefault="00D2093F" w:rsidP="00797D7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22B07CFF" w14:textId="77777777" w:rsidR="00D2093F" w:rsidRPr="00A20559" w:rsidRDefault="00D2093F" w:rsidP="00797D7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A20559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67B80FD0" w14:textId="77777777" w:rsidR="00D2093F" w:rsidRPr="00A20559" w:rsidRDefault="00D2093F" w:rsidP="00797D7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telefonicznie - pod nr tel. 17/2271333 (wew. 502)</w:t>
            </w:r>
          </w:p>
          <w:p w14:paraId="1B437BDA" w14:textId="77777777" w:rsidR="00D2093F" w:rsidRPr="00A20559" w:rsidRDefault="00D2093F" w:rsidP="00797D7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 w:rsidRPr="00A20559">
              <w:rPr>
                <w:rFonts w:cstheme="minorHAnsi"/>
                <w:sz w:val="20"/>
                <w:szCs w:val="20"/>
              </w:rPr>
              <w:br/>
              <w:t>z praw związanych z przetwarzaniem danych</w:t>
            </w:r>
            <w:r w:rsidRPr="00A20559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D2093F" w:rsidRPr="00A20559" w14:paraId="2121BEC3" w14:textId="77777777" w:rsidTr="00797D7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227B7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6F1" w14:textId="77777777" w:rsidR="00D2093F" w:rsidRPr="00A20559" w:rsidRDefault="00D2093F" w:rsidP="00797D7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Twoje dane będą przetwarzane na podstawie art. 6 ust. 1 lit. c oraz art. 9 ust. 2 lit. b RODO w celu realizowania obowiązków Administratora jako pracodawcy w zakresie przechowywania dokumentacji związanej </w:t>
            </w: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 zatrudnieniem, a także dla zrealizowania obowiązków Administratora jako płatnika zaliczek na podatek dochodowy i płatnika składek ZUS.</w:t>
            </w:r>
          </w:p>
        </w:tc>
      </w:tr>
      <w:tr w:rsidR="00D2093F" w:rsidRPr="00A20559" w14:paraId="3690AFE7" w14:textId="77777777" w:rsidTr="00797D7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0160F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667B0168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E952" w14:textId="77777777" w:rsidR="00D2093F" w:rsidRPr="00A20559" w:rsidRDefault="00D2093F" w:rsidP="00797D7D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559">
              <w:rPr>
                <w:rFonts w:cstheme="minorHAnsi"/>
                <w:color w:val="000000" w:themeColor="text1"/>
                <w:sz w:val="20"/>
                <w:szCs w:val="20"/>
              </w:rPr>
              <w:t xml:space="preserve">Twoje dane mogą zostać przekazane  podmiotom zewnętrznym </w:t>
            </w:r>
            <w:r w:rsidRPr="00A20559">
              <w:rPr>
                <w:rFonts w:cstheme="minorHAnsi"/>
                <w:color w:val="000000" w:themeColor="text1"/>
                <w:sz w:val="20"/>
                <w:szCs w:val="20"/>
              </w:rPr>
              <w:br/>
              <w:t>w przypadkach ściśle określonych przepisami prawa, a także będą udostępniane podmiotom zewnętrznym, które świadczą wsparcie techniczne i serwisowe dla oprogramowania wykorzystywanego w Urzędzie Miejskim w Kolbuszowej oraz usługi niszczenia dokumentów, na podstawie każdorazowo zawieranej umowy powierzenia danych osobowych. Tego typu umowa reguluje tryb, zasady, cel przetwarzania, jak i środki bezpieczeństwa przetwarzania tych danych oraz odpowiedzialność administratora danych jak i podmiotu przetwarzającego.</w:t>
            </w:r>
          </w:p>
        </w:tc>
      </w:tr>
      <w:tr w:rsidR="00D2093F" w:rsidRPr="00A20559" w14:paraId="01DEBD00" w14:textId="77777777" w:rsidTr="00797D7D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904D6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3FFB705E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(jeśli dotyczy)</w:t>
            </w:r>
          </w:p>
          <w:p w14:paraId="2C128BD5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E8B415E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EEF" w14:textId="77777777" w:rsidR="00D2093F" w:rsidRPr="00A20559" w:rsidRDefault="00D2093F" w:rsidP="00797D7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Twoje dane będą gromadzone i przechowywane przez okres ściśle określony w Rozporządzeniu Prezesa Rady Ministrów z dnia 18 stycznia 2011r. </w:t>
            </w: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sprawie instrukcji kancelaryjnej, jednolitych rzeczowych wykazów akt oraz instrukcji w sprawie organizacji i zakresu działania archiwów zakładowych oraz Rozporządzeniem Ministra Kultury i Dziedzictwa Narodowego z dnia 20 października 2015r. w sprawie klasyfikowania i kwalifikowania dokumentacji, przekazywania materiałów archiwalnych do archiwów państwowych </w:t>
            </w: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brakowania dokumentacji niearchiwalnej oraz art. 24h ust. 6 ustawy z dnia 8 marca 1990r. o samorządzie gminnym.</w:t>
            </w:r>
          </w:p>
        </w:tc>
      </w:tr>
      <w:tr w:rsidR="00D2093F" w:rsidRPr="00A20559" w14:paraId="7AB1788C" w14:textId="77777777" w:rsidTr="00797D7D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568FD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9066" w14:textId="77777777" w:rsidR="00D2093F" w:rsidRPr="00A20559" w:rsidRDefault="00D2093F" w:rsidP="00797D7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01456569" w14:textId="77777777" w:rsidR="00D2093F" w:rsidRPr="00A20559" w:rsidRDefault="00D2093F" w:rsidP="00797D7D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prawo dostępu do danych</w:t>
            </w:r>
          </w:p>
          <w:p w14:paraId="5E502424" w14:textId="77777777" w:rsidR="00D2093F" w:rsidRPr="00A20559" w:rsidRDefault="00D2093F" w:rsidP="00797D7D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prawo sprostowania danych </w:t>
            </w:r>
          </w:p>
          <w:p w14:paraId="43875F5B" w14:textId="77777777" w:rsidR="00D2093F" w:rsidRPr="00A20559" w:rsidRDefault="00D2093F" w:rsidP="00797D7D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prawo do usunięcia danych </w:t>
            </w:r>
          </w:p>
          <w:p w14:paraId="3B62090A" w14:textId="77777777" w:rsidR="00D2093F" w:rsidRPr="00A20559" w:rsidRDefault="00D2093F" w:rsidP="00797D7D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prawo ograniczenia przetwarzania </w:t>
            </w:r>
          </w:p>
          <w:p w14:paraId="3B019C73" w14:textId="77777777" w:rsidR="00D2093F" w:rsidRPr="00A20559" w:rsidRDefault="00D2093F" w:rsidP="00797D7D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prawo do przenoszenia danych</w:t>
            </w:r>
          </w:p>
          <w:p w14:paraId="47DBBD1F" w14:textId="77777777" w:rsidR="00D2093F" w:rsidRPr="00A20559" w:rsidRDefault="00D2093F" w:rsidP="00797D7D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prawo wniesienia sprzeciwu wobec przetwarzania </w:t>
            </w:r>
          </w:p>
          <w:p w14:paraId="53F323D4" w14:textId="77777777" w:rsidR="00D2093F" w:rsidRPr="00A20559" w:rsidRDefault="00D2093F" w:rsidP="00797D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momencie; cofnięcie to nie ma wpływu na zgodność przetwarzania, którego dokonano na podstawie zgody przed jej cofnięciem</w:t>
            </w:r>
          </w:p>
          <w:p w14:paraId="31B2667D" w14:textId="77777777" w:rsidR="00D2093F" w:rsidRPr="00A20559" w:rsidRDefault="00D2093F" w:rsidP="00797D7D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- w przypadku stwierdzenia, że przetwarzanie danych przez Burmistrza Kolbuszowej narusza przepisy RODO.</w:t>
            </w:r>
          </w:p>
          <w:p w14:paraId="2412A786" w14:textId="77777777" w:rsidR="00D2093F" w:rsidRPr="00A20559" w:rsidRDefault="00D2093F" w:rsidP="00797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Wobec przysługującego Pani/Panu prawa do usunięcia danych, ich przenoszenia oraz wniesienia sprzeciwu maja zastosowanie ograniczenia wynikające z art. 17 ust. 3, art. 20, art. 21 rozporządzenia UE.</w:t>
            </w:r>
          </w:p>
        </w:tc>
      </w:tr>
      <w:tr w:rsidR="00D2093F" w:rsidRPr="00A20559" w14:paraId="2351D0B5" w14:textId="77777777" w:rsidTr="00797D7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A8DE5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78E" w14:textId="77777777" w:rsidR="00D2093F" w:rsidRDefault="00D2093F" w:rsidP="00797D7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 xml:space="preserve">Podanie przez Panią/Pana danych osobowych jest obowiązkowe i wynika </w:t>
            </w:r>
          </w:p>
          <w:p w14:paraId="151009BA" w14:textId="77777777" w:rsidR="00D2093F" w:rsidRPr="00A20559" w:rsidRDefault="00D2093F" w:rsidP="00797D7D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z przepisów prawa.</w:t>
            </w:r>
          </w:p>
        </w:tc>
      </w:tr>
      <w:tr w:rsidR="00D2093F" w:rsidRPr="00A20559" w14:paraId="57CC2B48" w14:textId="77777777" w:rsidTr="00797D7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062B5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33978103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63D1FF6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256" w14:textId="77777777" w:rsidR="00D2093F" w:rsidRPr="00A20559" w:rsidRDefault="00D2093F" w:rsidP="00797D7D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559">
              <w:rPr>
                <w:rFonts w:eastAsia="Times New Roman" w:cstheme="minorHAnsi"/>
                <w:sz w:val="20"/>
                <w:szCs w:val="20"/>
                <w:lang w:eastAsia="pl-PL"/>
              </w:rPr>
              <w:t>Twoje dane osobowe nie będą przetwarzane w sposób zautomatyzowany, nie będą profilowane. </w:t>
            </w:r>
          </w:p>
        </w:tc>
      </w:tr>
      <w:tr w:rsidR="00D2093F" w:rsidRPr="00A20559" w14:paraId="72DC4414" w14:textId="77777777" w:rsidTr="00797D7D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A55248" w14:textId="77777777" w:rsidR="00D2093F" w:rsidRPr="00A20559" w:rsidRDefault="00D2093F" w:rsidP="00797D7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20559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EEE" w14:textId="77777777" w:rsidR="00D2093F" w:rsidRPr="00A20559" w:rsidRDefault="00D2093F" w:rsidP="00797D7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20559">
              <w:rPr>
                <w:rFonts w:cstheme="minorHAnsi"/>
                <w:sz w:val="20"/>
                <w:szCs w:val="20"/>
              </w:rPr>
              <w:t>Pani/Pana dane osobowe  nie będą przekazywane do państwa trzeciego/organizacji międzynarodowej.</w:t>
            </w:r>
          </w:p>
        </w:tc>
      </w:tr>
    </w:tbl>
    <w:p w14:paraId="072CA862" w14:textId="77777777" w:rsidR="00D2093F" w:rsidRPr="00A20559" w:rsidRDefault="00D2093F" w:rsidP="00D2093F">
      <w:pPr>
        <w:rPr>
          <w:rFonts w:cstheme="minorHAnsi"/>
          <w:sz w:val="20"/>
          <w:szCs w:val="20"/>
        </w:rPr>
      </w:pPr>
    </w:p>
    <w:p w14:paraId="5744677B" w14:textId="77777777" w:rsidR="00D2093F" w:rsidRPr="00A20559" w:rsidRDefault="00D2093F" w:rsidP="00D2093F">
      <w:pPr>
        <w:ind w:left="7080"/>
        <w:rPr>
          <w:rFonts w:cstheme="minorHAnsi"/>
          <w:i/>
          <w:iCs/>
          <w:sz w:val="20"/>
          <w:szCs w:val="20"/>
        </w:rPr>
      </w:pPr>
      <w:r w:rsidRPr="00A20559">
        <w:rPr>
          <w:rFonts w:cstheme="minorHAnsi"/>
          <w:i/>
          <w:iCs/>
          <w:sz w:val="20"/>
          <w:szCs w:val="20"/>
        </w:rPr>
        <w:t>Administrator</w:t>
      </w:r>
    </w:p>
    <w:p w14:paraId="7642B624" w14:textId="77777777" w:rsidR="00D2093F" w:rsidRPr="00D2093F" w:rsidRDefault="00D2093F" w:rsidP="00D2093F">
      <w:pPr>
        <w:spacing w:line="256" w:lineRule="auto"/>
      </w:pPr>
    </w:p>
    <w:p w14:paraId="785288D2" w14:textId="77777777" w:rsidR="00D2093F" w:rsidRPr="00D2093F" w:rsidRDefault="00D2093F" w:rsidP="00D2093F">
      <w:pPr>
        <w:spacing w:line="256" w:lineRule="auto"/>
      </w:pPr>
    </w:p>
    <w:p w14:paraId="1157E956" w14:textId="77777777" w:rsidR="00D2093F" w:rsidRPr="00D2093F" w:rsidRDefault="00D2093F" w:rsidP="00D2093F">
      <w:pPr>
        <w:spacing w:line="256" w:lineRule="auto"/>
      </w:pPr>
      <w:r w:rsidRPr="00D2093F">
        <w:t>Zapoznałam/</w:t>
      </w:r>
      <w:proofErr w:type="spellStart"/>
      <w:r w:rsidRPr="00D2093F">
        <w:t>łem</w:t>
      </w:r>
      <w:proofErr w:type="spellEnd"/>
      <w:r w:rsidRPr="00D2093F">
        <w:t xml:space="preserve"> się z treścią, zrozumiałam/</w:t>
      </w:r>
      <w:proofErr w:type="spellStart"/>
      <w:r w:rsidRPr="00D2093F">
        <w:t>łem</w:t>
      </w:r>
      <w:proofErr w:type="spellEnd"/>
      <w:r w:rsidRPr="00D2093F">
        <w:t xml:space="preserve"> i przyjęłam/przyjąłem do wiadomości </w:t>
      </w:r>
    </w:p>
    <w:p w14:paraId="749F4442" w14:textId="77777777" w:rsidR="00D2093F" w:rsidRPr="00D2093F" w:rsidRDefault="00D2093F" w:rsidP="00D2093F">
      <w:pPr>
        <w:spacing w:line="256" w:lineRule="auto"/>
      </w:pPr>
      <w:r w:rsidRPr="00D2093F">
        <w:t>……………………………………………………………………………………………………</w:t>
      </w:r>
    </w:p>
    <w:p w14:paraId="1D0A84C6" w14:textId="77777777" w:rsidR="00D2093F" w:rsidRPr="00D2093F" w:rsidRDefault="00D2093F" w:rsidP="00D2093F">
      <w:pPr>
        <w:spacing w:line="256" w:lineRule="auto"/>
        <w:rPr>
          <w:sz w:val="20"/>
          <w:szCs w:val="20"/>
        </w:rPr>
      </w:pPr>
      <w:r w:rsidRPr="00D2093F">
        <w:rPr>
          <w:sz w:val="20"/>
          <w:szCs w:val="20"/>
        </w:rPr>
        <w:t xml:space="preserve">                                          czytelny podpis i data</w:t>
      </w:r>
    </w:p>
    <w:p w14:paraId="37946FE1" w14:textId="77777777" w:rsidR="008F50DE" w:rsidRDefault="008F50DE"/>
    <w:sectPr w:rsidR="008F50DE" w:rsidSect="009879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91">
    <w:abstractNumId w:val="2"/>
  </w:num>
  <w:num w:numId="2" w16cid:durableId="1041176018">
    <w:abstractNumId w:val="0"/>
  </w:num>
  <w:num w:numId="3" w16cid:durableId="181379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3F"/>
    <w:rsid w:val="000D5A54"/>
    <w:rsid w:val="00140AE4"/>
    <w:rsid w:val="00152590"/>
    <w:rsid w:val="006A6984"/>
    <w:rsid w:val="008F50DE"/>
    <w:rsid w:val="00D2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29AF"/>
  <w15:chartTrackingRefBased/>
  <w15:docId w15:val="{6CB41054-1640-433C-AF89-545694F2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93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09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2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209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2093F"/>
    <w:pPr>
      <w:ind w:left="720"/>
      <w:contextualSpacing/>
    </w:pPr>
  </w:style>
  <w:style w:type="table" w:styleId="Tabela-Siatka">
    <w:name w:val="Table Grid"/>
    <w:basedOn w:val="Standardowy"/>
    <w:uiPriority w:val="39"/>
    <w:rsid w:val="00D20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A6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2024-09-16T07:26:00Z</dcterms:created>
  <dcterms:modified xsi:type="dcterms:W3CDTF">2024-09-16T07:26:00Z</dcterms:modified>
</cp:coreProperties>
</file>