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2411" w14:textId="77777777" w:rsidR="00750789" w:rsidRPr="003C2102" w:rsidRDefault="00750789" w:rsidP="00750789">
      <w:pPr>
        <w:jc w:val="right"/>
        <w:rPr>
          <w:rFonts w:cstheme="minorHAnsi"/>
          <w:i/>
          <w:iCs/>
          <w:sz w:val="16"/>
          <w:szCs w:val="16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22"/>
        <w:gridCol w:w="6596"/>
      </w:tblGrid>
      <w:tr w:rsidR="00750789" w:rsidRPr="003C2102" w14:paraId="2E8CD545" w14:textId="77777777" w:rsidTr="00750789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85440" w14:textId="77777777" w:rsidR="00750789" w:rsidRPr="003C2102" w:rsidRDefault="00750789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C2102"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Klauzula informacyjna dot. przetwarzania danych osobowych</w:t>
            </w:r>
          </w:p>
          <w:p w14:paraId="04B4FE4F" w14:textId="77777777" w:rsidR="00750789" w:rsidRPr="003C2102" w:rsidRDefault="00750789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bookmarkStart w:id="0" w:name="_Hlk528221903"/>
            <w:r w:rsidRPr="003C210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W związku z realizacją wymogów </w:t>
            </w:r>
            <w:r w:rsidRPr="003C21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3C210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:</w:t>
            </w:r>
          </w:p>
        </w:tc>
      </w:tr>
      <w:tr w:rsidR="00750789" w:rsidRPr="003C2102" w14:paraId="5FE87366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DE9739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59C5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Administratorem Twoich danych osobowych w Urzędzie Miejskim </w:t>
            </w:r>
            <w:r w:rsidR="003C2102">
              <w:rPr>
                <w:rFonts w:cstheme="minorHAnsi"/>
                <w:sz w:val="18"/>
                <w:szCs w:val="18"/>
              </w:rPr>
              <w:br/>
            </w:r>
            <w:r w:rsidRPr="003C2102">
              <w:rPr>
                <w:rFonts w:cstheme="minorHAnsi"/>
                <w:sz w:val="18"/>
                <w:szCs w:val="18"/>
              </w:rPr>
              <w:t>w Kolbuszowej/Gminie Kolbuszowa jest:</w:t>
            </w:r>
          </w:p>
          <w:p w14:paraId="52ECC257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Burmistrz Kolbuszowej, mający swoją siedzibę w Kolbuszowej (36-100) przy ul. Obrońców Pokoju 21 </w:t>
            </w:r>
          </w:p>
        </w:tc>
      </w:tr>
      <w:tr w:rsidR="00750789" w:rsidRPr="003C2102" w14:paraId="1F03560B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FEA31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4758" w14:textId="77777777" w:rsidR="00750789" w:rsidRPr="003C2102" w:rsidRDefault="0075078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Z Administratorem można się skontaktować w następujący sposób:</w:t>
            </w:r>
          </w:p>
          <w:p w14:paraId="6205EA63" w14:textId="77777777" w:rsidR="00750789" w:rsidRPr="003C2102" w:rsidRDefault="0075078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pisemnie - na adres siedziby administratora</w:t>
            </w:r>
          </w:p>
          <w:p w14:paraId="17FDB5A1" w14:textId="31F29FBD" w:rsidR="00750789" w:rsidRPr="003C2102" w:rsidRDefault="0075078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poprzez e-mail: </w:t>
            </w:r>
            <w:hyperlink r:id="rId5" w:history="1">
              <w:r w:rsidR="0019565C">
                <w:rPr>
                  <w:rStyle w:val="Hipercze"/>
                  <w:rFonts w:cstheme="minorHAnsi"/>
                  <w:sz w:val="18"/>
                  <w:szCs w:val="18"/>
                </w:rPr>
                <w:t>grzegorz.romaniuk</w:t>
              </w:r>
              <w:r w:rsidRPr="003C2102">
                <w:rPr>
                  <w:rStyle w:val="Hipercze"/>
                  <w:rFonts w:cstheme="minorHAnsi"/>
                  <w:sz w:val="18"/>
                  <w:szCs w:val="18"/>
                </w:rPr>
                <w:t>@ekolbuszowa.pl</w:t>
              </w:r>
            </w:hyperlink>
          </w:p>
          <w:p w14:paraId="7B2D96E9" w14:textId="77777777" w:rsidR="00750789" w:rsidRPr="003C2102" w:rsidRDefault="0075078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telefonicznie - pod nr tel. 17/2271333 (wew.252)</w:t>
            </w:r>
          </w:p>
        </w:tc>
      </w:tr>
      <w:tr w:rsidR="00750789" w:rsidRPr="003C2102" w14:paraId="07B432A9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89EF7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41B3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Administrator wyznaczył Inspektora Ochrony Danych, z którym można się skontaktować w następujący sposób:</w:t>
            </w:r>
          </w:p>
          <w:p w14:paraId="76302CF1" w14:textId="77777777" w:rsidR="00750789" w:rsidRPr="003C2102" w:rsidRDefault="0075078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pisemnie na adres siedziby administratora</w:t>
            </w:r>
          </w:p>
          <w:p w14:paraId="31390D3E" w14:textId="77777777" w:rsidR="00750789" w:rsidRPr="003C2102" w:rsidRDefault="0075078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u w:val="none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poprzez e-mail </w:t>
            </w:r>
            <w:hyperlink r:id="rId6" w:history="1">
              <w:r w:rsidRPr="003C2102">
                <w:rPr>
                  <w:rStyle w:val="Hipercze"/>
                  <w:rFonts w:cstheme="minorHAnsi"/>
                  <w:sz w:val="18"/>
                  <w:szCs w:val="18"/>
                </w:rPr>
                <w:t>rodo@ekolbuszowa.pl</w:t>
              </w:r>
            </w:hyperlink>
          </w:p>
          <w:p w14:paraId="74BDC861" w14:textId="77777777" w:rsidR="00750789" w:rsidRPr="003C2102" w:rsidRDefault="0075078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telefonicznie - pod nr tel. 17/2271333 </w:t>
            </w:r>
            <w:r w:rsidR="003C2102">
              <w:rPr>
                <w:rFonts w:cstheme="minorHAnsi"/>
                <w:sz w:val="18"/>
                <w:szCs w:val="18"/>
              </w:rPr>
              <w:t>(wew. 502)</w:t>
            </w:r>
          </w:p>
          <w:p w14:paraId="2FBD2EAB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 xml:space="preserve">Z inspektorem  ochrony danych można się kontaktować we wszystkich sprawach dotyczących przetwarzania danych osobowych oraz korzystania z praw związanych </w:t>
            </w:r>
            <w:r w:rsidR="003C2102">
              <w:rPr>
                <w:rFonts w:cstheme="minorHAnsi"/>
                <w:sz w:val="18"/>
                <w:szCs w:val="18"/>
              </w:rPr>
              <w:br/>
            </w:r>
            <w:r w:rsidRPr="003C2102">
              <w:rPr>
                <w:rFonts w:cstheme="minorHAnsi"/>
                <w:sz w:val="18"/>
                <w:szCs w:val="18"/>
              </w:rPr>
              <w:t>z przetwarzaniem danych</w:t>
            </w: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>, które pozostają  w jego zakresie działania.</w:t>
            </w:r>
          </w:p>
        </w:tc>
      </w:tr>
      <w:tr w:rsidR="00750789" w:rsidRPr="003C2102" w14:paraId="6219B9D1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083D63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B717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 xml:space="preserve">Pani/Pana dane osobowe są przetwarzane </w:t>
            </w:r>
            <w:r w:rsidRPr="003C2102">
              <w:rPr>
                <w:rFonts w:cstheme="minorHAnsi"/>
                <w:bCs/>
                <w:sz w:val="18"/>
                <w:szCs w:val="18"/>
              </w:rPr>
              <w:t>na podstawie</w:t>
            </w:r>
            <w:r w:rsidRPr="003C2102">
              <w:rPr>
                <w:rFonts w:cstheme="minorHAnsi"/>
                <w:sz w:val="18"/>
                <w:szCs w:val="18"/>
              </w:rPr>
              <w:t xml:space="preserve"> obowiązujących przepisów prawa, zawartych umów oraz na podstawie udzielonej zgody. </w:t>
            </w:r>
          </w:p>
          <w:p w14:paraId="48A7A2B4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 xml:space="preserve">Pani/Pana dane osobowe są przetwarzane w związku z realizacją zadań statutowych, zadań publicznych własnych oraz zleconych wynikających z przepisów prawa. </w:t>
            </w:r>
            <w:r w:rsidR="003C2102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3C2102">
              <w:rPr>
                <w:rFonts w:cstheme="minorHAnsi"/>
                <w:sz w:val="18"/>
                <w:szCs w:val="18"/>
              </w:rPr>
              <w:t>Dane przetwarzane są na podstawie art. 6 ust. 1 lit a, b, c, d, e lub art. 9. ust. 2 lit. a, b, c, f, g, h, i, j RODO.</w:t>
            </w:r>
          </w:p>
        </w:tc>
      </w:tr>
      <w:tr w:rsidR="00750789" w:rsidRPr="003C2102" w14:paraId="29A0ABF6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A8363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ODBIORCY DANYCH</w:t>
            </w:r>
          </w:p>
          <w:p w14:paraId="188F1521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5440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 xml:space="preserve">W związku z przetwarzaniem danych osobowych w Urzędzie Miejskim </w:t>
            </w:r>
          </w:p>
          <w:p w14:paraId="26EEFD1C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>w Kolbuszowej/Gminie Kolbuszowa odbiorcami danych mogą być:</w:t>
            </w:r>
          </w:p>
          <w:p w14:paraId="3970D731" w14:textId="77777777" w:rsidR="00750789" w:rsidRPr="003C2102" w:rsidRDefault="0075078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38FC393C" w14:textId="77777777" w:rsidR="00750789" w:rsidRPr="003C2102" w:rsidRDefault="0075078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inne podmioty, które na podstawie zawartych umów przetwarzają dane osobowe w imieniu Administratora (np. obsługa informatyczna itp.)</w:t>
            </w:r>
          </w:p>
          <w:p w14:paraId="3F2C82BF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color w:val="000000" w:themeColor="text1"/>
                <w:sz w:val="18"/>
                <w:szCs w:val="18"/>
              </w:rPr>
              <w:t>Dane osobowe ponadto mogą być ujawniane w Biuletynie Informacji Publicznej.</w:t>
            </w:r>
          </w:p>
        </w:tc>
      </w:tr>
      <w:tr w:rsidR="00750789" w:rsidRPr="003C2102" w14:paraId="0068D9EE" w14:textId="77777777" w:rsidTr="00750789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1B64A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ŹRÓDŁO POCHODZENIA DANYCH OSOBOWYCH</w:t>
            </w:r>
          </w:p>
          <w:p w14:paraId="3AEAF805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6339A810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C42" w14:textId="77777777" w:rsidR="00750789" w:rsidRPr="003C2102" w:rsidRDefault="0075078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Urząd Miejski w Kolbuszowej/Gmina Kolbuszowa pozyskuje dane osobowe od interesantów, osób trzecich oraz innych organów publicznych w zależności od realizowanych zadań. Zebrane dane przechowywane są przez okres czasu niezbędny do realizacji celu, dla którego zostały zebrane. Okres przechowywania wynika z przepisów prawa, a w szczególności z rozporządzenia Prezesa Rady Ministrów z dnia </w:t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18 stycznia 2011 r. w sprawie instrukcji kancelaryjnej, jednolitych rzeczowych wykazów akt oraz instrukcji w sprawie organizacji i zakresu działania archiwów zakładowych, </w:t>
            </w:r>
            <w:r w:rsidR="009C56D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z wyłączeniem:</w:t>
            </w:r>
          </w:p>
          <w:p w14:paraId="076D1FC7" w14:textId="77777777" w:rsidR="00750789" w:rsidRPr="009C56D1" w:rsidRDefault="00750789" w:rsidP="009C56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nagrań z monitoringu wizyjnego budynków i terenów – przez okres do trzech miesięcy  od dnia nagrania lub do zakończenia określonego postępowania, jeżeli nagranie stanowi materiał dowodowy.</w:t>
            </w:r>
          </w:p>
        </w:tc>
      </w:tr>
      <w:tr w:rsidR="00750789" w:rsidRPr="003C2102" w14:paraId="575D2087" w14:textId="77777777" w:rsidTr="00750789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7D419F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5983" w14:textId="77777777" w:rsidR="00750789" w:rsidRPr="003C2102" w:rsidRDefault="0075078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Osobom, w zakresie danych osobowych ich dotyczących, przysługują prawa: </w:t>
            </w:r>
          </w:p>
          <w:p w14:paraId="5EB5DC44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prawo dostępu do danych osobowych,</w:t>
            </w:r>
          </w:p>
          <w:p w14:paraId="01D00934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sprostowania danych </w:t>
            </w:r>
          </w:p>
          <w:p w14:paraId="24FDC3F8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do usunięcia danych </w:t>
            </w:r>
          </w:p>
          <w:p w14:paraId="3653BDCA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ograniczenia przetwarzania </w:t>
            </w:r>
          </w:p>
          <w:p w14:paraId="45A4BDCF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wniesienia sprzeciwu wobec przetwarzania </w:t>
            </w:r>
          </w:p>
          <w:p w14:paraId="5C12765B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prawo do cofnięcia zgody w dowolnym momencie – tylko jeżeli przetwarzanie odbywa się na podstawie art. 6 ust. 1 lit. a) lub art. 9 ust. 2 lit. a RODO, chyba, że realizacja tych praw nie jest zgodna z przepisami obowiązującego prawa oraz z RODO - Cofnięcie to nie ma wpływu na zgodność przetwarzania, którego dokonano na podstawie zgody przed jej cofnięciem.</w:t>
            </w:r>
          </w:p>
          <w:p w14:paraId="4B5357D3" w14:textId="77777777" w:rsidR="00750789" w:rsidRPr="003C2102" w:rsidRDefault="007507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C2102">
              <w:rPr>
                <w:rFonts w:eastAsia="Times New Roman" w:cstheme="minorHAnsi"/>
                <w:sz w:val="18"/>
                <w:szCs w:val="18"/>
                <w:lang w:eastAsia="pl-PL"/>
              </w:rPr>
              <w:t>prawo wniesienia skargi do organu nadzorczego - Prezesa Urzędu Ochrony Danych Osobowych w przypadku stwierdzenia, że przetwarzanie danych przez Burmistrza Kolbuszowej narusza przepisy RODO</w:t>
            </w:r>
            <w:r w:rsidR="009C56D1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</w:tr>
      <w:tr w:rsidR="00750789" w:rsidRPr="003C2102" w14:paraId="0BFD0274" w14:textId="77777777" w:rsidTr="00750789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B5C3F2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D9C8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Urząd Miejski w Kolbuszowej/Gmina Kolbuszowa przetwarza dane, co do których:</w:t>
            </w:r>
            <w:r w:rsidRPr="003C2102">
              <w:rPr>
                <w:rFonts w:cstheme="minorHAnsi"/>
                <w:sz w:val="18"/>
                <w:szCs w:val="18"/>
              </w:rPr>
              <w:br/>
              <w:t>- istnieje obowiązek prawny ich podania,</w:t>
            </w:r>
          </w:p>
          <w:p w14:paraId="78F19057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- podanie ich jest dobrowolne, ale ich niepodanie uniemożliwi realizację świadczonej usługi,</w:t>
            </w:r>
          </w:p>
          <w:p w14:paraId="663B4CC5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-</w:t>
            </w:r>
            <w:r w:rsidR="009C56D1">
              <w:rPr>
                <w:rFonts w:cstheme="minorHAnsi"/>
                <w:sz w:val="18"/>
                <w:szCs w:val="18"/>
              </w:rPr>
              <w:t xml:space="preserve"> </w:t>
            </w:r>
            <w:r w:rsidRPr="003C2102">
              <w:rPr>
                <w:rFonts w:cstheme="minorHAnsi"/>
                <w:sz w:val="18"/>
                <w:szCs w:val="18"/>
              </w:rPr>
              <w:t xml:space="preserve">podanie ich jest dobrowolne, ale ich niepodanie spowoduje utrudnienia </w:t>
            </w:r>
            <w:r w:rsidRPr="003C2102">
              <w:rPr>
                <w:rFonts w:cstheme="minorHAnsi"/>
                <w:sz w:val="18"/>
                <w:szCs w:val="18"/>
              </w:rPr>
              <w:br/>
              <w:t>w realizowanej usłudze</w:t>
            </w:r>
            <w:r w:rsidR="009C56D1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50789" w:rsidRPr="003C2102" w14:paraId="1D6DA57F" w14:textId="77777777" w:rsidTr="00750789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3CA4D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ZAUTOMATYZOWANY SPOSÓB PRZETWARZANIA DANYCH</w:t>
            </w:r>
          </w:p>
          <w:p w14:paraId="1D849B41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0344D7B2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B4B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Dane osobowe nie są przetwarzane w sposób zautomatyzowany i nie są profilowane.</w:t>
            </w:r>
          </w:p>
        </w:tc>
      </w:tr>
      <w:tr w:rsidR="00750789" w:rsidRPr="003C2102" w14:paraId="15150DAB" w14:textId="77777777" w:rsidTr="00750789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2BAEC" w14:textId="77777777" w:rsidR="00750789" w:rsidRPr="003C2102" w:rsidRDefault="00750789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3C2102">
              <w:rPr>
                <w:rFonts w:cstheme="minorHAnsi"/>
                <w:b/>
                <w:sz w:val="18"/>
                <w:szCs w:val="18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AE00" w14:textId="77777777" w:rsidR="00750789" w:rsidRPr="003C2102" w:rsidRDefault="0075078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C2102">
              <w:rPr>
                <w:rFonts w:cstheme="minorHAnsi"/>
                <w:sz w:val="18"/>
                <w:szCs w:val="18"/>
              </w:rPr>
              <w:t>Obecnie nie zamierzamy przekazywać danych osobowych do państw trzecich ani organizacji międzynarodowych</w:t>
            </w:r>
            <w:r w:rsidR="009C56D1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3BA2087" w14:textId="77777777" w:rsidR="00750789" w:rsidRPr="003C2102" w:rsidRDefault="00750789" w:rsidP="00750789">
      <w:pPr>
        <w:rPr>
          <w:rFonts w:cstheme="minorHAnsi"/>
          <w:i/>
          <w:iCs/>
        </w:rPr>
      </w:pPr>
    </w:p>
    <w:p w14:paraId="767EB8DA" w14:textId="77777777" w:rsidR="00750789" w:rsidRPr="00E8044A" w:rsidRDefault="00E8044A" w:rsidP="00E8044A">
      <w:pPr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50789" w:rsidRPr="00E8044A">
        <w:rPr>
          <w:rFonts w:cstheme="minorHAnsi"/>
          <w:i/>
          <w:iCs/>
          <w:sz w:val="20"/>
          <w:szCs w:val="20"/>
        </w:rPr>
        <w:t>Administrator</w:t>
      </w:r>
    </w:p>
    <w:p w14:paraId="76866CEB" w14:textId="77777777" w:rsidR="00750789" w:rsidRPr="003C2102" w:rsidRDefault="00750789" w:rsidP="00750789">
      <w:pPr>
        <w:rPr>
          <w:rFonts w:cstheme="minorHAnsi"/>
        </w:rPr>
      </w:pPr>
    </w:p>
    <w:p w14:paraId="1E0D589A" w14:textId="77777777" w:rsidR="0006358C" w:rsidRPr="003C2102" w:rsidRDefault="0006358C">
      <w:pPr>
        <w:rPr>
          <w:rFonts w:cstheme="minorHAnsi"/>
        </w:rPr>
      </w:pPr>
    </w:p>
    <w:sectPr w:rsidR="0006358C" w:rsidRPr="003C2102" w:rsidSect="00307F4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615303">
    <w:abstractNumId w:val="2"/>
  </w:num>
  <w:num w:numId="2" w16cid:durableId="457068065">
    <w:abstractNumId w:val="0"/>
  </w:num>
  <w:num w:numId="3" w16cid:durableId="1096560125">
    <w:abstractNumId w:val="3"/>
  </w:num>
  <w:num w:numId="4" w16cid:durableId="1558053916">
    <w:abstractNumId w:val="4"/>
  </w:num>
  <w:num w:numId="5" w16cid:durableId="78022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89"/>
    <w:rsid w:val="0006358C"/>
    <w:rsid w:val="0019565C"/>
    <w:rsid w:val="00307F46"/>
    <w:rsid w:val="003C2102"/>
    <w:rsid w:val="004E32E8"/>
    <w:rsid w:val="00750789"/>
    <w:rsid w:val="009C56D1"/>
    <w:rsid w:val="00AA3217"/>
    <w:rsid w:val="00B02BA1"/>
    <w:rsid w:val="00CE38C6"/>
    <w:rsid w:val="00E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65E"/>
  <w15:chartTrackingRefBased/>
  <w15:docId w15:val="{9135B812-F919-4C2A-B6B7-FD5DD1B2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7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078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0789"/>
    <w:pPr>
      <w:ind w:left="720"/>
      <w:contextualSpacing/>
    </w:pPr>
  </w:style>
  <w:style w:type="table" w:styleId="Tabela-Siatka">
    <w:name w:val="Table Grid"/>
    <w:basedOn w:val="Standardowy"/>
    <w:uiPriority w:val="39"/>
    <w:rsid w:val="007507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2024-09-16T08:11:00Z</dcterms:created>
  <dcterms:modified xsi:type="dcterms:W3CDTF">2024-09-16T08:11:00Z</dcterms:modified>
</cp:coreProperties>
</file>