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1do Uchwały Nr XII/149/2011 </w:t>
        <w:br w:type="textWrapping"/>
        <w:t xml:space="preserve">Rady Miejskiej w Kolbuszowej z dnia30 września 2011roku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</w:t>
        <w:tab/>
        <w:tab/>
        <w:tab/>
        <w:tab/>
        <w:t xml:space="preserve">         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(pieczęć wnioskodawcy)     </w:t>
        <w:tab/>
        <w:tab/>
        <w:tab/>
        <w:t xml:space="preserve"> </w:t>
        <w:tab/>
        <w:t xml:space="preserve">              (data i miejsce składania wniosku)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zadania związane z realizacją celu publicznego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 jak w pozycji II.1.)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Dane dotyczące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pełna nazwa 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forma prawna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numer w Krajowym Rejestrze Sądowym lub w innym rejestrze 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data wpisu do KRS, rejestracji w Starostwie lub utworzenia  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nr NIP ......................................................, nr REGON 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dokładny adres: miejscowość ...............................................,  ul. 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gmina .................................., powiat ................................. województwo 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tel. ...........................................................   faks................................................................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........................................................,http://.................................................................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nazwa banku i numer rachunku na który przekazana ma być dotacja  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….............................................................................................................................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nazwiska i imiona osób upoważnionych do podpisywania umowy o dotację …...............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…........................................................................................................................................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10) nazwa, adres i telefon kontaktowy jednostki bezpośrednio wykonującej zadanie, o którym mowa w pkt II. (jak w pkt 7)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11) osoba upoważniona do składania wyjaśnień i uzupełnień dotyczących oferty o dotację (imię i nazwisko oraz nr telefonu kontaktowego) 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12) przedmiot działalności statutowej oferenta:</w:t>
      </w:r>
    </w:p>
    <w:tbl>
      <w:tblPr>
        <w:tblStyle w:val="Table1"/>
        <w:tblW w:w="9670.0" w:type="dxa"/>
        <w:jc w:val="left"/>
        <w:tblInd w:w="-29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13)   jeżeli oferent prowadzi działalność gospodarczą: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numer wpisu do rejestru przedsiębiorców (jak pkt 3),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przedmiot działalności gospodarczej (jak pkt 12b)</w:t>
      </w:r>
    </w:p>
    <w:tbl>
      <w:tblPr>
        <w:tblStyle w:val="Table2"/>
        <w:tblW w:w="9655.0" w:type="dxa"/>
        <w:jc w:val="left"/>
        <w:tblInd w:w="-14.000000000000004" w:type="dxa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Opis zadania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Nazwa zadania</w:t>
      </w:r>
    </w:p>
    <w:tbl>
      <w:tblPr>
        <w:tblStyle w:val="Table3"/>
        <w:tblW w:w="9655.0" w:type="dxa"/>
        <w:jc w:val="left"/>
        <w:tblInd w:w="-29.000000000000004" w:type="dxa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Miejsce wykonywania zadania (* adekwatne do jego opisu i harmonogramu)</w:t>
      </w:r>
    </w:p>
    <w:tbl>
      <w:tblPr>
        <w:tblStyle w:val="Table4"/>
        <w:tblW w:w="9670.0" w:type="dxa"/>
        <w:jc w:val="left"/>
        <w:tblInd w:w="-29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Cel zadania</w:t>
      </w:r>
    </w:p>
    <w:tbl>
      <w:tblPr>
        <w:tblStyle w:val="Table5"/>
        <w:tblW w:w="9670.0" w:type="dxa"/>
        <w:jc w:val="left"/>
        <w:tblInd w:w="-14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Szczegółowy opis i harmonogram działań w zakresie realizacji zadania /spójny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kosztorysem/</w:t>
      </w:r>
    </w:p>
    <w:tbl>
      <w:tblPr>
        <w:tblStyle w:val="Table6"/>
        <w:tblW w:w="9655.0" w:type="dxa"/>
        <w:jc w:val="left"/>
        <w:tblInd w:w="-14.000000000000004" w:type="dxa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Zakładane rezultaty realizacji zadania w zakresie rozwoju sportu na terenie Gminy Kolbuszowa</w:t>
      </w:r>
    </w:p>
    <w:tbl>
      <w:tblPr>
        <w:tblStyle w:val="Table7"/>
        <w:tblW w:w="9670.0" w:type="dxa"/>
        <w:jc w:val="left"/>
        <w:tblInd w:w="-29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hanging="86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6304"/>
        </w:tabs>
        <w:spacing w:after="0" w:before="0" w:line="24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Kalkulacja przewidywanych kosztów realizacji zadania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Całkowity koszt zadania 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Kosztorys ze względu na rodzaj kosztów.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3.0" w:type="dxa"/>
        <w:jc w:val="left"/>
        <w:tblLayout w:type="fixed"/>
        <w:tblLook w:val="0000"/>
      </w:tblPr>
      <w:tblGrid>
        <w:gridCol w:w="735"/>
        <w:gridCol w:w="3119"/>
        <w:gridCol w:w="1928"/>
        <w:gridCol w:w="1927"/>
        <w:gridCol w:w="1934"/>
        <w:tblGridChange w:id="0">
          <w:tblGrid>
            <w:gridCol w:w="735"/>
            <w:gridCol w:w="3119"/>
            <w:gridCol w:w="1928"/>
            <w:gridCol w:w="1927"/>
            <w:gridCol w:w="19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Rodzaj i przedmiot zakupywanego składnika rzeczowego lub usługi służących realizacji zadania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Koszt całkowity </w:t>
              <w:br w:type="textWrapping"/>
              <w:t xml:space="preserve">(w zł)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tego z wnioskowanej dotacji (w zł)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tego z finansowych środków własnych wnioskodawcy </w:t>
              <w:br w:type="textWrapping"/>
              <w:t xml:space="preserve">i innych źródeł (w zł)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ogółem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Uwagi mogące mieć znaczenie przy ocenie kosztorysu: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Przewidywane źródła finansowania zadania: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</w:p>
    <w:tbl>
      <w:tblPr>
        <w:tblStyle w:val="Table9"/>
        <w:tblW w:w="9655.0" w:type="dxa"/>
        <w:jc w:val="left"/>
        <w:tblInd w:w="-14.000000000000004" w:type="dxa"/>
        <w:tblLayout w:type="fixed"/>
        <w:tblLook w:val="0000"/>
      </w:tblPr>
      <w:tblGrid>
        <w:gridCol w:w="6660"/>
        <w:gridCol w:w="1440"/>
        <w:gridCol w:w="1555"/>
        <w:tblGridChange w:id="0">
          <w:tblGrid>
            <w:gridCol w:w="6660"/>
            <w:gridCol w:w="1440"/>
            <w:gridCol w:w="1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Źródło finansowania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Wnioskowana kwota dotacji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Finansowe środki własne, środki z innych źródeł oraz wpłaty i opłaty adresatów zadania*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/z tego wpłaty i opłaty adresatów zadania (wstęp na mecze, wpływy z reklam) .............................................. zł/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Ogółem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Informacja o uzyskanych przez oferenta środkach prywatnych lub publicznych, których kwota została uwzględniona w ramach środków własnych lub innych*</w:t>
      </w:r>
    </w:p>
    <w:tbl>
      <w:tblPr>
        <w:tblStyle w:val="Table10"/>
        <w:tblW w:w="9655.0" w:type="dxa"/>
        <w:jc w:val="left"/>
        <w:tblInd w:w="-29.000000000000004" w:type="dxa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Rzeczowy wkład własny oferenta w realizację zadania /np. nie obejmowany kosztorysem wkład w postaci udostępnianego lokalu, obiektu, materiałów, pracy wolontariuszy/</w:t>
      </w:r>
    </w:p>
    <w:tbl>
      <w:tblPr>
        <w:tblStyle w:val="Table11"/>
        <w:tblW w:w="9670.0" w:type="dxa"/>
        <w:jc w:val="left"/>
        <w:tblInd w:w="-29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Inne informacje dotyczące zadania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Zasoby kadrowe oferenta - przewidywane do wykorzystania przy realizacji zadania.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Dotychczasowe doświadczenia w realizacji zadań z zakresu rozwoju sportu lub podobnego rodzaju</w:t>
        <w:br w:type="textWrapping"/>
      </w:r>
    </w:p>
    <w:tbl>
      <w:tblPr>
        <w:tblStyle w:val="Table12"/>
        <w:tblW w:w="9670.0" w:type="dxa"/>
        <w:jc w:val="left"/>
        <w:tblInd w:w="-29.000000000000004" w:type="dxa"/>
        <w:tblLayout w:type="fixed"/>
        <w:tblLook w:val="0000"/>
      </w:tblPr>
      <w:tblGrid>
        <w:gridCol w:w="9670"/>
        <w:tblGridChange w:id="0">
          <w:tblGrid>
            <w:gridCol w:w="9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Informacja o tym, czy oferent przewiduje korzystanie przy wykonaniu zadania</w:t>
        <w:br w:type="textWrapping"/>
        <w:t xml:space="preserve">z podwykonawców /określenie rodzaju podwykonawców wraz ze wskazaniem zakresu,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jakim będą uczestniczyć w realizacji zadania/.</w:t>
      </w:r>
    </w:p>
    <w:tbl>
      <w:tblPr>
        <w:tblStyle w:val="Table13"/>
        <w:tblW w:w="9685.0" w:type="dxa"/>
        <w:jc w:val="left"/>
        <w:tblInd w:w="-29.000000000000004" w:type="dxa"/>
        <w:tblLayout w:type="fixed"/>
        <w:tblLook w:val="0000"/>
      </w:tblPr>
      <w:tblGrid>
        <w:gridCol w:w="9685"/>
        <w:tblGridChange w:id="0">
          <w:tblGrid>
            <w:gridCol w:w="9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Oświadczam(-my), że: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proponowane zadanie  w całości mieści się w zakresie działalności oferenta (z poz. z pkt I),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składanej oferty przewidujemy pobieranie*/niepobieranie* opłat przy wykonywaniu zadania,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jest związany niniejszą ofertą przez okres do dnia ogłoszenia wyników konkursu i dnia podpisania umowy,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podane w ofercie informacje są zgodne z aktualnym stanem prawnym </w:t>
        <w:br w:type="textWrapping"/>
        <w:t xml:space="preserve">i faktycznym.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(pieczęć oferenta)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 osoby upoważnionej lub podpisy osób upoważnionych do składania oświadczeń woli w imieniu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Załączniki do oferty: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Aktualny odpis z rejestru lub odpowiednio wyciąg z ewidencji lub inne dokumenty potwierdzające status prawny oferenta i umocowanie osób go reprezentujących.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Adnotacje urzędowe (nie wypełniać)</w:t>
      </w:r>
    </w:p>
    <w:tbl>
      <w:tblPr>
        <w:tblStyle w:val="Table14"/>
        <w:tblW w:w="9655.0" w:type="dxa"/>
        <w:jc w:val="left"/>
        <w:tblInd w:w="-14.000000000000004" w:type="dxa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Niepotrzebne skreślić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